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Untergeschoss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Sämtlicher Einbau jünger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5111902" name="aed0c8a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7495517" name="aed0c8a0-0d71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7710363" name="b3999b5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4291473" name="b3999b50-0d71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Obergeschoss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Sämtlicher Einbau jünger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5575474" name="f21f775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3294372" name="f21f7750-0d71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8377647" name="fa1fa74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7451258" name="fa1fa740-0d71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